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822" w:rsidRPr="008A0822" w:rsidRDefault="008A0822" w:rsidP="008A0822">
      <w:pPr>
        <w:spacing w:before="100" w:beforeAutospacing="1" w:after="0" w:line="240" w:lineRule="auto"/>
        <w:jc w:val="right"/>
        <w:rPr>
          <w:rFonts w:ascii="Times New Roman" w:eastAsia="Times New Roman" w:hAnsi="Times New Roman" w:cs="Times New Roman"/>
          <w:color w:val="222222"/>
          <w:sz w:val="28"/>
          <w:szCs w:val="28"/>
        </w:rPr>
      </w:pPr>
      <w:r w:rsidRPr="008A0822">
        <w:rPr>
          <w:rFonts w:ascii="Times New Roman" w:eastAsia="Times New Roman" w:hAnsi="Times New Roman" w:cs="Times New Roman"/>
          <w:b/>
          <w:bCs/>
          <w:color w:val="000000"/>
          <w:sz w:val="28"/>
          <w:szCs w:val="28"/>
        </w:rPr>
        <w:t>Mẫu số: 01/TB-TNĐT</w:t>
      </w:r>
    </w:p>
    <w:tbl>
      <w:tblPr>
        <w:tblW w:w="8689" w:type="dxa"/>
        <w:tblInd w:w="108" w:type="dxa"/>
        <w:tblCellMar>
          <w:left w:w="0" w:type="dxa"/>
          <w:right w:w="0" w:type="dxa"/>
        </w:tblCellMar>
        <w:tblLook w:val="04A0" w:firstRow="1" w:lastRow="0" w:firstColumn="1" w:lastColumn="0" w:noHBand="0" w:noVBand="1"/>
      </w:tblPr>
      <w:tblGrid>
        <w:gridCol w:w="3101"/>
        <w:gridCol w:w="5588"/>
      </w:tblGrid>
      <w:tr w:rsidR="008A0822" w:rsidRPr="008A0822" w:rsidTr="008A0822">
        <w:tc>
          <w:tcPr>
            <w:tcW w:w="3240" w:type="dxa"/>
            <w:tcMar>
              <w:top w:w="0" w:type="dxa"/>
              <w:left w:w="108" w:type="dxa"/>
              <w:bottom w:w="0" w:type="dxa"/>
              <w:right w:w="108" w:type="dxa"/>
            </w:tcMar>
            <w:hideMark/>
          </w:tcPr>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BỘ TÀI CHÍNH</w:t>
            </w:r>
          </w:p>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b/>
                <w:bCs/>
                <w:color w:val="000000"/>
                <w:sz w:val="28"/>
                <w:szCs w:val="28"/>
              </w:rPr>
              <w:t>TỔNG CỤC THUẾ</w:t>
            </w:r>
          </w:p>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________</w:t>
            </w:r>
          </w:p>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Số: …/TB-HĐĐT</w:t>
            </w:r>
          </w:p>
        </w:tc>
        <w:tc>
          <w:tcPr>
            <w:tcW w:w="5760" w:type="dxa"/>
            <w:tcMar>
              <w:top w:w="0" w:type="dxa"/>
              <w:left w:w="108" w:type="dxa"/>
              <w:bottom w:w="0" w:type="dxa"/>
              <w:right w:w="108" w:type="dxa"/>
            </w:tcMar>
            <w:hideMark/>
          </w:tcPr>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b/>
                <w:bCs/>
                <w:color w:val="000000"/>
                <w:sz w:val="28"/>
                <w:szCs w:val="28"/>
              </w:rPr>
              <w:t>CỘNG HÒA XÃ HỘI CHỦ NGHĨA VIỆT NAM</w:t>
            </w:r>
          </w:p>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b/>
                <w:bCs/>
                <w:color w:val="000000"/>
                <w:sz w:val="28"/>
                <w:szCs w:val="28"/>
              </w:rPr>
              <w:t>Độc lập - Tự do - Hạnh phúc</w:t>
            </w:r>
          </w:p>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________________________</w:t>
            </w:r>
          </w:p>
          <w:p w:rsidR="008A0822" w:rsidRPr="008A0822" w:rsidRDefault="008A0822" w:rsidP="008A0822">
            <w:pPr>
              <w:spacing w:before="100" w:beforeAutospacing="1" w:after="0" w:line="240" w:lineRule="auto"/>
              <w:jc w:val="right"/>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222222"/>
                <w:sz w:val="28"/>
                <w:szCs w:val="28"/>
              </w:rPr>
              <w:t> </w:t>
            </w:r>
            <w:r w:rsidRPr="008A0822">
              <w:rPr>
                <w:rFonts w:ascii="Times New Roman" w:eastAsia="Times New Roman" w:hAnsi="Times New Roman" w:cs="Times New Roman"/>
                <w:color w:val="000000"/>
                <w:sz w:val="28"/>
                <w:szCs w:val="28"/>
              </w:rPr>
              <w:t>…, </w:t>
            </w:r>
            <w:r w:rsidRPr="008A0822">
              <w:rPr>
                <w:rFonts w:ascii="Times New Roman" w:eastAsia="Times New Roman" w:hAnsi="Times New Roman" w:cs="Times New Roman"/>
                <w:i/>
                <w:iCs/>
                <w:color w:val="000000"/>
                <w:sz w:val="28"/>
                <w:szCs w:val="28"/>
              </w:rPr>
              <w:t>ngày…tháng…năm…</w:t>
            </w:r>
          </w:p>
        </w:tc>
      </w:tr>
    </w:tbl>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222222"/>
          <w:sz w:val="28"/>
          <w:szCs w:val="28"/>
        </w:rPr>
        <w:t> </w:t>
      </w:r>
    </w:p>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222222"/>
          <w:sz w:val="28"/>
          <w:szCs w:val="28"/>
        </w:rPr>
        <w:t>                                                                                 </w:t>
      </w:r>
    </w:p>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8A0822">
        <w:rPr>
          <w:rFonts w:ascii="Times New Roman" w:eastAsia="Times New Roman" w:hAnsi="Times New Roman" w:cs="Times New Roman"/>
          <w:b/>
          <w:bCs/>
          <w:color w:val="000000"/>
          <w:sz w:val="28"/>
          <w:szCs w:val="28"/>
        </w:rPr>
        <w:t>THÔNG BÁO</w:t>
      </w:r>
      <w:r w:rsidRPr="008A0822">
        <w:rPr>
          <w:rFonts w:ascii="Times New Roman" w:eastAsia="Times New Roman" w:hAnsi="Times New Roman" w:cs="Times New Roman"/>
          <w:color w:val="222222"/>
          <w:sz w:val="28"/>
          <w:szCs w:val="28"/>
        </w:rPr>
        <w:br/>
      </w:r>
      <w:r w:rsidRPr="008A0822">
        <w:rPr>
          <w:rFonts w:ascii="Times New Roman" w:eastAsia="Times New Roman" w:hAnsi="Times New Roman" w:cs="Times New Roman"/>
          <w:b/>
          <w:bCs/>
          <w:color w:val="000000"/>
          <w:sz w:val="28"/>
          <w:szCs w:val="28"/>
        </w:rPr>
        <w:t>Về việc tiếp nhận/không tiếp nhận&lt;tờ khai đăng ký/thay đổi thông tin</w:t>
      </w:r>
      <w:r w:rsidRPr="008A0822">
        <w:rPr>
          <w:rFonts w:ascii="Times New Roman" w:eastAsia="Times New Roman" w:hAnsi="Times New Roman" w:cs="Times New Roman"/>
          <w:color w:val="222222"/>
          <w:sz w:val="28"/>
          <w:szCs w:val="28"/>
        </w:rPr>
        <w:t> </w:t>
      </w:r>
      <w:r w:rsidRPr="008A0822">
        <w:rPr>
          <w:rFonts w:ascii="Times New Roman" w:eastAsia="Times New Roman" w:hAnsi="Times New Roman" w:cs="Times New Roman"/>
          <w:b/>
          <w:bCs/>
          <w:color w:val="000000"/>
          <w:sz w:val="28"/>
          <w:szCs w:val="28"/>
        </w:rPr>
        <w:t>sử dụng hóa đơn điện tử/biên lai điện tử&gt;</w:t>
      </w:r>
    </w:p>
    <w:bookmarkEnd w:id="0"/>
    <w:p w:rsidR="008A0822" w:rsidRPr="008A0822" w:rsidRDefault="008A0822" w:rsidP="008A0822">
      <w:pPr>
        <w:spacing w:after="0" w:line="240" w:lineRule="auto"/>
        <w:ind w:left="216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222222"/>
          <w:sz w:val="28"/>
          <w:szCs w:val="28"/>
        </w:rPr>
        <w:t> </w:t>
      </w:r>
    </w:p>
    <w:p w:rsidR="008A0822" w:rsidRPr="008A0822" w:rsidRDefault="008A0822" w:rsidP="008A0822">
      <w:pPr>
        <w:spacing w:after="0" w:line="240" w:lineRule="auto"/>
        <w:ind w:left="2160"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Kính gửi:</w:t>
      </w:r>
    </w:p>
    <w:p w:rsidR="008A0822" w:rsidRPr="008A0822" w:rsidRDefault="008A0822" w:rsidP="008A0822">
      <w:pPr>
        <w:spacing w:after="0" w:line="240" w:lineRule="auto"/>
        <w:ind w:left="360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i/>
          <w:iCs/>
          <w:color w:val="000000"/>
          <w:sz w:val="28"/>
          <w:szCs w:val="28"/>
        </w:rPr>
        <w:t>&lt;Tên người nộp thuế: ...&gt;</w:t>
      </w:r>
    </w:p>
    <w:p w:rsidR="008A0822" w:rsidRPr="008A0822" w:rsidRDefault="008A0822" w:rsidP="008A0822">
      <w:pPr>
        <w:spacing w:after="0" w:line="240" w:lineRule="auto"/>
        <w:ind w:left="360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i/>
          <w:iCs/>
          <w:color w:val="000000"/>
          <w:sz w:val="28"/>
          <w:szCs w:val="28"/>
        </w:rPr>
        <w:t>&lt;Mã số thuế của NNT:....&gt;</w:t>
      </w:r>
    </w:p>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222222"/>
          <w:sz w:val="28"/>
          <w:szCs w:val="28"/>
        </w:rPr>
        <w:t> </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i/>
          <w:iCs/>
          <w:color w:val="000000"/>
          <w:sz w:val="28"/>
          <w:szCs w:val="28"/>
        </w:rPr>
        <w:t>&lt;Trường hợp 1: Trường hợp tiếp nhận Tờ khai đăng ký sử dụng hóa đơn điện tử/biên lai điện tử &gt;</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Căn cứ </w:t>
      </w:r>
      <w:r w:rsidRPr="008A0822">
        <w:rPr>
          <w:rFonts w:ascii="Times New Roman" w:eastAsia="Times New Roman" w:hAnsi="Times New Roman" w:cs="Times New Roman"/>
          <w:i/>
          <w:iCs/>
          <w:color w:val="000000"/>
          <w:sz w:val="28"/>
          <w:szCs w:val="28"/>
        </w:rPr>
        <w:t>&lt;Tờ khai đăng ký sử dụng hóa đơn điện tử/biên lai điện tử - Mẫu số 01- Ban hành kèm theo Nghị định số... NĐ-CP&gt;</w:t>
      </w:r>
      <w:r w:rsidRPr="008A0822">
        <w:rPr>
          <w:rFonts w:ascii="Times New Roman" w:eastAsia="Times New Roman" w:hAnsi="Times New Roman" w:cs="Times New Roman"/>
          <w:color w:val="000000"/>
          <w:sz w:val="28"/>
          <w:szCs w:val="28"/>
        </w:rPr>
        <w:t> của người nộp thuế (NNT) gửi tới cơ quan thuế lúc... giờ... phút ngày ... tháng ... năm...., cơ quan thuế tiếp nhận </w:t>
      </w:r>
      <w:r w:rsidRPr="008A0822">
        <w:rPr>
          <w:rFonts w:ascii="Times New Roman" w:eastAsia="Times New Roman" w:hAnsi="Times New Roman" w:cs="Times New Roman"/>
          <w:i/>
          <w:iCs/>
          <w:color w:val="000000"/>
          <w:sz w:val="28"/>
          <w:szCs w:val="28"/>
        </w:rPr>
        <w:t>&lt;Tờ khai Mẫu số 01 đăng ký sử dụng hóa đơn điện tử/biên lai điện tử&gt;</w:t>
      </w:r>
      <w:r w:rsidRPr="008A0822">
        <w:rPr>
          <w:rFonts w:ascii="Times New Roman" w:eastAsia="Times New Roman" w:hAnsi="Times New Roman" w:cs="Times New Roman"/>
          <w:color w:val="000000"/>
          <w:sz w:val="28"/>
          <w:szCs w:val="28"/>
        </w:rPr>
        <w:t> của NNT, cụ thể như sau:</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 Tên tờ khai:.............................................. ...........................................</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 Mã giao dịch điện tử:..................................................................................</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Tờ khai đăng ký sử dụng hóa đơn điện tử/biên lai điện tử của người nộp thuế đã được cơ quan thuế tiếp nhận vào lúc...giờ...phút ngày...tháng...năm... Tờ khai đăng ký sử dụng hóa đơn điện tử/biên lai điện tử của người nộp thuế sẽ được cơ quan thuế tiếp tục kiểm tra.</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lastRenderedPageBreak/>
        <w:t>Trong thời gian 01 ngày làm việc kể từ ngày cơ quan thuế tiếp nhận Tờ khai ghi trên thông báo này, cơ quan thuế sẽ trả Thông báo Mẫu 02 ban hành kèm theo Nghị định số .... về việc chấp nhận hoặc không chấp nhận đăng ký của NNT, trường hợp không chấp nhận, cơ quan thuế nêu rõ lý do không chấp nhận.</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i/>
          <w:iCs/>
          <w:color w:val="000000"/>
          <w:sz w:val="28"/>
          <w:szCs w:val="28"/>
        </w:rPr>
        <w:t>&lt;Trường hợp 2: Trường hợp không tiếp nhận Tờ khai đăng ký sử dụng hóa đơn điện tử biên lai điện tử&gt;</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Căn cứ </w:t>
      </w:r>
      <w:r w:rsidRPr="008A0822">
        <w:rPr>
          <w:rFonts w:ascii="Times New Roman" w:eastAsia="Times New Roman" w:hAnsi="Times New Roman" w:cs="Times New Roman"/>
          <w:i/>
          <w:iCs/>
          <w:color w:val="000000"/>
          <w:sz w:val="28"/>
          <w:szCs w:val="28"/>
        </w:rPr>
        <w:t>&lt;Tờ khai đăng ký sử dụng hóa đơn điện tử/biên lai điện tử - Mẫu số 01 - Ban hành kèm theo Nghị định số .../NĐ-CP&gt;</w:t>
      </w:r>
      <w:r w:rsidRPr="008A0822">
        <w:rPr>
          <w:rFonts w:ascii="Times New Roman" w:eastAsia="Times New Roman" w:hAnsi="Times New Roman" w:cs="Times New Roman"/>
          <w:color w:val="000000"/>
          <w:sz w:val="28"/>
          <w:szCs w:val="28"/>
        </w:rPr>
        <w:t> của người nộp thuế (NNT) gửi tới cơ quan thuế lúc... giờ... phút ngày ... tháng ... năm...., cơ quan thuế không tiếp nhận </w:t>
      </w:r>
      <w:r w:rsidRPr="008A0822">
        <w:rPr>
          <w:rFonts w:ascii="Times New Roman" w:eastAsia="Times New Roman" w:hAnsi="Times New Roman" w:cs="Times New Roman"/>
          <w:i/>
          <w:iCs/>
          <w:color w:val="000000"/>
          <w:sz w:val="28"/>
          <w:szCs w:val="28"/>
        </w:rPr>
        <w:t>&lt;Tờ khai Mẫu số 01 đăng ký sử dụng hóa đơn điện tử/biên lai điện tử&gt;</w:t>
      </w:r>
      <w:r w:rsidRPr="008A0822">
        <w:rPr>
          <w:rFonts w:ascii="Times New Roman" w:eastAsia="Times New Roman" w:hAnsi="Times New Roman" w:cs="Times New Roman"/>
          <w:color w:val="000000"/>
          <w:sz w:val="28"/>
          <w:szCs w:val="28"/>
        </w:rPr>
        <w:t> của NNT, cụ thể như sau:</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 Tên tờ khai:...............................................................................................</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 Mã giao dịch điện tử:..............................................................................</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 Lý do không tiếp nhận:.................................................................................</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i/>
          <w:iCs/>
          <w:color w:val="000000"/>
          <w:sz w:val="28"/>
          <w:szCs w:val="28"/>
        </w:rPr>
        <w:t>&lt;Trường hợp 3: Trường hợp tiếp nhận Tờ khai đăng ký thay đổi thông tin sử dụng hóa đơn điện tử/biên lai điện tử&gt;</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Căn cứ </w:t>
      </w:r>
      <w:r w:rsidRPr="008A0822">
        <w:rPr>
          <w:rFonts w:ascii="Times New Roman" w:eastAsia="Times New Roman" w:hAnsi="Times New Roman" w:cs="Times New Roman"/>
          <w:i/>
          <w:iCs/>
          <w:color w:val="000000"/>
          <w:sz w:val="28"/>
          <w:szCs w:val="28"/>
        </w:rPr>
        <w:t>&lt;Tờ khai đăng ký thay đổi thông tin sử dụng hóa đơn điện tử/biên lai điện tử - Mẫu số 01- Ban hành kèm theo Nghị định số .../NĐ-CP&gt;</w:t>
      </w:r>
      <w:r w:rsidRPr="008A0822">
        <w:rPr>
          <w:rFonts w:ascii="Times New Roman" w:eastAsia="Times New Roman" w:hAnsi="Times New Roman" w:cs="Times New Roman"/>
          <w:color w:val="000000"/>
          <w:sz w:val="28"/>
          <w:szCs w:val="28"/>
        </w:rPr>
        <w:t> của người nộp thuế (NNT) gửi tới cơ quan thuế lúc... giờ... phút ngày ... tháng ... năm...., cơ quan thuế tiếp nhận </w:t>
      </w:r>
      <w:r w:rsidRPr="008A0822">
        <w:rPr>
          <w:rFonts w:ascii="Times New Roman" w:eastAsia="Times New Roman" w:hAnsi="Times New Roman" w:cs="Times New Roman"/>
          <w:i/>
          <w:iCs/>
          <w:color w:val="000000"/>
          <w:sz w:val="28"/>
          <w:szCs w:val="28"/>
        </w:rPr>
        <w:t>&lt;Tờ khai Mẫu số 01 đăng ký thay đổi thông tin sử dụng hóa đơn điện tử/biên lai điện tử&gt;</w:t>
      </w:r>
      <w:r w:rsidRPr="008A0822">
        <w:rPr>
          <w:rFonts w:ascii="Times New Roman" w:eastAsia="Times New Roman" w:hAnsi="Times New Roman" w:cs="Times New Roman"/>
          <w:color w:val="000000"/>
          <w:sz w:val="28"/>
          <w:szCs w:val="28"/>
        </w:rPr>
        <w:t> của NNT, cụ thể như sau:</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 Tên tờ khai: .....................</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 Mã giao dịch điện tử: ………………</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Tờ khai đăng ký thay đổi thông tin sử dụng hóa đơn điện tử/biên lai điện tử của người nộp thuế đã được cơ quan thuế tiếp nhận vào lúc...giờ...phút ngày...tháng...năm... Tờ khai đăng ký thay đổi thông tin sử dụng hóa đơn điện tử/biên lai điện tử của người nộp thuế sẽ được cơ quan thuế tiếp tục kiểm tra.</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Trong thời gian 01 ngày làm việc kể từ ngày cơ quan thuế tiếp nhận Tờ khai ghi trên thông báo này, cơ quan thuế sẽ trả Thông báo Mẫu 02 ban hành kèm theo Nghị định số </w:t>
      </w:r>
      <w:r w:rsidRPr="008A0822">
        <w:rPr>
          <w:rFonts w:ascii="Times New Roman" w:eastAsia="Times New Roman" w:hAnsi="Times New Roman" w:cs="Times New Roman"/>
          <w:color w:val="A67C52"/>
          <w:sz w:val="28"/>
          <w:szCs w:val="28"/>
        </w:rPr>
        <w:t>119/2018/NĐ-CP</w:t>
      </w:r>
      <w:r w:rsidRPr="008A0822">
        <w:rPr>
          <w:rFonts w:ascii="Times New Roman" w:eastAsia="Times New Roman" w:hAnsi="Times New Roman" w:cs="Times New Roman"/>
          <w:color w:val="000000"/>
          <w:sz w:val="28"/>
          <w:szCs w:val="28"/>
        </w:rPr>
        <w:t xml:space="preserve"> về việc chấp nhận hoặc không chấp nhận đăng ký </w:t>
      </w:r>
      <w:r w:rsidRPr="008A0822">
        <w:rPr>
          <w:rFonts w:ascii="Times New Roman" w:eastAsia="Times New Roman" w:hAnsi="Times New Roman" w:cs="Times New Roman"/>
          <w:color w:val="000000"/>
          <w:sz w:val="28"/>
          <w:szCs w:val="28"/>
        </w:rPr>
        <w:lastRenderedPageBreak/>
        <w:t>của NNT, trường hợp không chấp nhận, cơ quan thuế nêu rõ lý do không chấp nhận.</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i/>
          <w:iCs/>
          <w:color w:val="000000"/>
          <w:sz w:val="28"/>
          <w:szCs w:val="28"/>
        </w:rPr>
        <w:t>&lt;Trường hợp 4: Trường hợp không tiếp nhận Tờ khai đăng ký thay đổi thông tin sử dụng hóa đơn điện tử/biên lai điện tử&gt;</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Căn cứ </w:t>
      </w:r>
      <w:r w:rsidRPr="008A0822">
        <w:rPr>
          <w:rFonts w:ascii="Times New Roman" w:eastAsia="Times New Roman" w:hAnsi="Times New Roman" w:cs="Times New Roman"/>
          <w:i/>
          <w:iCs/>
          <w:color w:val="000000"/>
          <w:sz w:val="28"/>
          <w:szCs w:val="28"/>
        </w:rPr>
        <w:t>&lt;Tờ khai đăng ký thay đổi thông tin sử dụng hóa đơn điện tử/biên lai điện tử - Mẫu số 01- Ban hành kèm theo Nghị định số .../NĐ-CP&gt;</w:t>
      </w:r>
      <w:r w:rsidRPr="008A0822">
        <w:rPr>
          <w:rFonts w:ascii="Times New Roman" w:eastAsia="Times New Roman" w:hAnsi="Times New Roman" w:cs="Times New Roman"/>
          <w:color w:val="000000"/>
          <w:sz w:val="28"/>
          <w:szCs w:val="28"/>
        </w:rPr>
        <w:t> của người nộp thuế (NNT) gửi tới cơ quan thuế lúc... giờ... phút ngày ... tháng ... năm...., cơ quan thuế không tiếp nhận </w:t>
      </w:r>
      <w:r w:rsidRPr="008A0822">
        <w:rPr>
          <w:rFonts w:ascii="Times New Roman" w:eastAsia="Times New Roman" w:hAnsi="Times New Roman" w:cs="Times New Roman"/>
          <w:i/>
          <w:iCs/>
          <w:color w:val="000000"/>
          <w:sz w:val="28"/>
          <w:szCs w:val="28"/>
        </w:rPr>
        <w:t>&lt;Tờ khai Mẫu số 01 đăng ký thay đổi thông tin sử dụng hóa đơn điện tử/biên lai điện tử&gt;</w:t>
      </w:r>
      <w:r w:rsidRPr="008A0822">
        <w:rPr>
          <w:rFonts w:ascii="Times New Roman" w:eastAsia="Times New Roman" w:hAnsi="Times New Roman" w:cs="Times New Roman"/>
          <w:color w:val="000000"/>
          <w:sz w:val="28"/>
          <w:szCs w:val="28"/>
        </w:rPr>
        <w:t> của NNT, cụ thể như sau:</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 Tên tờ khai:.............................................................................................</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 Mã giao dịch điện tử;.....................     </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 Lý do không chấp nhận:........................................................</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Trường hợp NNT/Quý đơn vị cần biết thêm thông tin chi tiết, xin vui lòng truy cập theo đường dẫn </w:t>
      </w:r>
      <w:r w:rsidRPr="008A0822">
        <w:rPr>
          <w:rFonts w:ascii="Times New Roman" w:eastAsia="Times New Roman" w:hAnsi="Times New Roman" w:cs="Times New Roman"/>
          <w:i/>
          <w:iCs/>
          <w:color w:val="000000"/>
          <w:sz w:val="28"/>
          <w:szCs w:val="28"/>
        </w:rPr>
        <w:t>&lt;http://www.xxx.gdt.gov.vn&gt;</w:t>
      </w:r>
      <w:r w:rsidRPr="008A0822">
        <w:rPr>
          <w:rFonts w:ascii="Times New Roman" w:eastAsia="Times New Roman" w:hAnsi="Times New Roman" w:cs="Times New Roman"/>
          <w:color w:val="222222"/>
          <w:sz w:val="28"/>
          <w:szCs w:val="28"/>
        </w:rPr>
        <w:t> </w:t>
      </w:r>
      <w:r w:rsidRPr="008A0822">
        <w:rPr>
          <w:rFonts w:ascii="Times New Roman" w:eastAsia="Times New Roman" w:hAnsi="Times New Roman" w:cs="Times New Roman"/>
          <w:color w:val="000000"/>
          <w:sz w:val="28"/>
          <w:szCs w:val="28"/>
        </w:rPr>
        <w:t>hoặc liên hệ với </w:t>
      </w:r>
      <w:r w:rsidRPr="008A0822">
        <w:rPr>
          <w:rFonts w:ascii="Times New Roman" w:eastAsia="Times New Roman" w:hAnsi="Times New Roman" w:cs="Times New Roman"/>
          <w:i/>
          <w:iCs/>
          <w:color w:val="000000"/>
          <w:sz w:val="28"/>
          <w:szCs w:val="28"/>
        </w:rPr>
        <w:t>&lt;tên cơ quan thuế giải quyết hồ sơ&gt;</w:t>
      </w:r>
      <w:r w:rsidRPr="008A0822">
        <w:rPr>
          <w:rFonts w:ascii="Times New Roman" w:eastAsia="Times New Roman" w:hAnsi="Times New Roman" w:cs="Times New Roman"/>
          <w:color w:val="000000"/>
          <w:sz w:val="28"/>
          <w:szCs w:val="28"/>
        </w:rPr>
        <w:t> để được hỗ trợ.</w:t>
      </w:r>
    </w:p>
    <w:p w:rsidR="008A0822" w:rsidRPr="008A0822" w:rsidRDefault="008A0822" w:rsidP="008A0822">
      <w:pPr>
        <w:spacing w:before="100" w:beforeAutospacing="1" w:after="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Cơ quan thuế thông báo để người nộp thuế biết và thực hiện./.</w:t>
      </w:r>
    </w:p>
    <w:p w:rsidR="008A0822" w:rsidRPr="008A0822" w:rsidRDefault="008A0822" w:rsidP="008A0822">
      <w:pPr>
        <w:spacing w:before="100" w:beforeAutospacing="1" w:after="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222222"/>
          <w:sz w:val="28"/>
          <w:szCs w:val="28"/>
        </w:rPr>
        <w:t> </w:t>
      </w:r>
    </w:p>
    <w:tbl>
      <w:tblPr>
        <w:tblW w:w="8689" w:type="dxa"/>
        <w:tblInd w:w="108" w:type="dxa"/>
        <w:tblCellMar>
          <w:left w:w="0" w:type="dxa"/>
          <w:right w:w="0" w:type="dxa"/>
        </w:tblCellMar>
        <w:tblLook w:val="04A0" w:firstRow="1" w:lastRow="0" w:firstColumn="1" w:lastColumn="0" w:noHBand="0" w:noVBand="1"/>
      </w:tblPr>
      <w:tblGrid>
        <w:gridCol w:w="4338"/>
        <w:gridCol w:w="4351"/>
      </w:tblGrid>
      <w:tr w:rsidR="008A0822" w:rsidRPr="008A0822" w:rsidTr="008A0822">
        <w:tc>
          <w:tcPr>
            <w:tcW w:w="4515" w:type="dxa"/>
            <w:tcMar>
              <w:top w:w="0" w:type="dxa"/>
              <w:left w:w="108" w:type="dxa"/>
              <w:bottom w:w="0" w:type="dxa"/>
              <w:right w:w="108" w:type="dxa"/>
            </w:tcMar>
            <w:hideMark/>
          </w:tcPr>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222222"/>
                <w:sz w:val="28"/>
                <w:szCs w:val="28"/>
              </w:rPr>
              <w:t> </w:t>
            </w:r>
          </w:p>
        </w:tc>
        <w:tc>
          <w:tcPr>
            <w:tcW w:w="4485" w:type="dxa"/>
            <w:tcMar>
              <w:top w:w="0" w:type="dxa"/>
              <w:left w:w="108" w:type="dxa"/>
              <w:bottom w:w="0" w:type="dxa"/>
              <w:right w:w="108" w:type="dxa"/>
            </w:tcMar>
            <w:hideMark/>
          </w:tcPr>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b/>
                <w:bCs/>
                <w:color w:val="000000"/>
                <w:sz w:val="28"/>
                <w:szCs w:val="28"/>
              </w:rPr>
              <w:t>&lt;Chữ ký số của Tổng cục Thuế&gt;</w:t>
            </w:r>
          </w:p>
          <w:p w:rsidR="008A0822" w:rsidRPr="008A0822" w:rsidRDefault="008A0822" w:rsidP="008A0822">
            <w:pPr>
              <w:spacing w:before="100" w:beforeAutospacing="1" w:after="0" w:line="240" w:lineRule="auto"/>
              <w:jc w:val="center"/>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222222"/>
                <w:sz w:val="28"/>
                <w:szCs w:val="28"/>
              </w:rPr>
              <w:t> </w:t>
            </w:r>
          </w:p>
        </w:tc>
      </w:tr>
    </w:tbl>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b/>
          <w:bCs/>
          <w:i/>
          <w:iCs/>
          <w:color w:val="000000"/>
          <w:sz w:val="28"/>
          <w:szCs w:val="28"/>
        </w:rPr>
        <w:t>Ghi chú:</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Chữ in nghiêng trong dấu </w:t>
      </w:r>
      <w:r w:rsidRPr="008A0822">
        <w:rPr>
          <w:rFonts w:ascii="Times New Roman" w:eastAsia="Times New Roman" w:hAnsi="Times New Roman" w:cs="Times New Roman"/>
          <w:i/>
          <w:iCs/>
          <w:color w:val="000000"/>
          <w:sz w:val="28"/>
          <w:szCs w:val="28"/>
        </w:rPr>
        <w:t>&lt;&gt;</w:t>
      </w:r>
      <w:r w:rsidRPr="008A0822">
        <w:rPr>
          <w:rFonts w:ascii="Times New Roman" w:eastAsia="Times New Roman" w:hAnsi="Times New Roman" w:cs="Times New Roman"/>
          <w:color w:val="000000"/>
          <w:sz w:val="28"/>
          <w:szCs w:val="28"/>
        </w:rPr>
        <w:t> nhằm mục đích giải thích rõ.</w:t>
      </w:r>
    </w:p>
    <w:p w:rsidR="008A0822" w:rsidRPr="008A0822" w:rsidRDefault="008A0822" w:rsidP="008A0822">
      <w:pPr>
        <w:spacing w:before="100" w:beforeAutospacing="1" w:after="120" w:line="240" w:lineRule="auto"/>
        <w:ind w:firstLine="720"/>
        <w:jc w:val="both"/>
        <w:rPr>
          <w:rFonts w:ascii="Times New Roman" w:eastAsia="Times New Roman" w:hAnsi="Times New Roman" w:cs="Times New Roman"/>
          <w:color w:val="222222"/>
          <w:sz w:val="28"/>
          <w:szCs w:val="28"/>
        </w:rPr>
      </w:pPr>
      <w:r w:rsidRPr="008A0822">
        <w:rPr>
          <w:rFonts w:ascii="Times New Roman" w:eastAsia="Times New Roman" w:hAnsi="Times New Roman" w:cs="Times New Roman"/>
          <w:color w:val="000000"/>
          <w:sz w:val="28"/>
          <w:szCs w:val="28"/>
        </w:rPr>
        <w:t>NNT chọn trường hợp thông báo tương ứng.</w:t>
      </w:r>
    </w:p>
    <w:p w:rsidR="00533089" w:rsidRPr="008A0822" w:rsidRDefault="00533089">
      <w:pPr>
        <w:rPr>
          <w:rFonts w:ascii="Times New Roman" w:hAnsi="Times New Roman" w:cs="Times New Roman"/>
          <w:sz w:val="28"/>
          <w:szCs w:val="28"/>
        </w:rPr>
      </w:pPr>
    </w:p>
    <w:sectPr w:rsidR="00533089" w:rsidRPr="008A0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22"/>
    <w:rsid w:val="003A3A4A"/>
    <w:rsid w:val="00533089"/>
    <w:rsid w:val="008A0822"/>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08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0822"/>
    <w:rPr>
      <w:b/>
      <w:bCs/>
    </w:rPr>
  </w:style>
  <w:style w:type="character" w:styleId="Emphasis">
    <w:name w:val="Emphasis"/>
    <w:basedOn w:val="DefaultParagraphFont"/>
    <w:uiPriority w:val="20"/>
    <w:qFormat/>
    <w:rsid w:val="008A0822"/>
    <w:rPr>
      <w:i/>
      <w:iCs/>
    </w:rPr>
  </w:style>
  <w:style w:type="character" w:customStyle="1" w:styleId="doclink">
    <w:name w:val="doclink"/>
    <w:basedOn w:val="DefaultParagraphFont"/>
    <w:rsid w:val="008A08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08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0822"/>
    <w:rPr>
      <w:b/>
      <w:bCs/>
    </w:rPr>
  </w:style>
  <w:style w:type="character" w:styleId="Emphasis">
    <w:name w:val="Emphasis"/>
    <w:basedOn w:val="DefaultParagraphFont"/>
    <w:uiPriority w:val="20"/>
    <w:qFormat/>
    <w:rsid w:val="008A0822"/>
    <w:rPr>
      <w:i/>
      <w:iCs/>
    </w:rPr>
  </w:style>
  <w:style w:type="character" w:customStyle="1" w:styleId="doclink">
    <w:name w:val="doclink"/>
    <w:basedOn w:val="DefaultParagraphFont"/>
    <w:rsid w:val="008A0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329001">
      <w:bodyDiv w:val="1"/>
      <w:marLeft w:val="0"/>
      <w:marRight w:val="0"/>
      <w:marTop w:val="0"/>
      <w:marBottom w:val="0"/>
      <w:divBdr>
        <w:top w:val="none" w:sz="0" w:space="0" w:color="auto"/>
        <w:left w:val="none" w:sz="0" w:space="0" w:color="auto"/>
        <w:bottom w:val="none" w:sz="0" w:space="0" w:color="auto"/>
        <w:right w:val="none" w:sz="0" w:space="0" w:color="auto"/>
      </w:divBdr>
      <w:divsChild>
        <w:div w:id="1912814877">
          <w:marLeft w:val="0"/>
          <w:marRight w:val="0"/>
          <w:marTop w:val="0"/>
          <w:marBottom w:val="0"/>
          <w:divBdr>
            <w:top w:val="none" w:sz="0" w:space="0" w:color="auto"/>
            <w:left w:val="none" w:sz="0" w:space="0" w:color="auto"/>
            <w:bottom w:val="none" w:sz="0" w:space="0" w:color="auto"/>
            <w:right w:val="none" w:sz="0" w:space="0" w:color="auto"/>
          </w:divBdr>
        </w:div>
        <w:div w:id="21203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2024-10-05T04:12:00Z</dcterms:created>
  <dcterms:modified xsi:type="dcterms:W3CDTF">2024-10-05T04:14:00Z</dcterms:modified>
</cp:coreProperties>
</file>